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167-НҚ от 18.05.2022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:rsidR="00B44FC9" w:rsidRDefault="00B44FC9" w:rsidP="00B44FC9">
      <w:pPr>
        <w:rPr>
          <w:sz w:val="28"/>
          <w:szCs w:val="28"/>
          <w:lang w:val="kk-KZ"/>
        </w:rPr>
      </w:pPr>
    </w:p>
    <w:p w:rsidR="00CF13AD" w:rsidRPr="00A21A38" w:rsidRDefault="00CF13AD" w:rsidP="00FB5E95">
      <w:pPr>
        <w:ind w:firstLine="709"/>
        <w:rPr>
          <w:b/>
          <w:sz w:val="28"/>
          <w:szCs w:val="28"/>
        </w:rPr>
      </w:pPr>
    </w:p>
    <w:p w:rsidR="0095278E" w:rsidRPr="00A21A38" w:rsidRDefault="0095278E" w:rsidP="004F5AB1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95278E" w:rsidRPr="00A21A38" w:rsidRDefault="0095278E" w:rsidP="004F5AB1">
      <w:pPr>
        <w:ind w:firstLine="567"/>
        <w:jc w:val="both"/>
        <w:rPr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95278E" w:rsidRPr="00A21A38" w:rsidRDefault="0095278E" w:rsidP="004F5AB1">
      <w:pPr>
        <w:tabs>
          <w:tab w:val="left" w:pos="1140"/>
        </w:tabs>
        <w:ind w:firstLine="567"/>
        <w:jc w:val="both"/>
        <w:rPr>
          <w:sz w:val="28"/>
          <w:szCs w:val="28"/>
        </w:rPr>
      </w:pPr>
    </w:p>
    <w:p w:rsidR="0095278E" w:rsidRPr="00A21A38" w:rsidRDefault="0095278E" w:rsidP="004F5AB1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proofErr w:type="gramStart"/>
      <w:r w:rsidRPr="00A21A38">
        <w:rPr>
          <w:sz w:val="28"/>
          <w:szCs w:val="28"/>
        </w:rPr>
        <w:t>В соответствии с пунктами 25, 26, 40, 41 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Pr="00A21A38">
        <w:rPr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 протокол</w:t>
      </w:r>
      <w:r w:rsidR="00672B9C">
        <w:rPr>
          <w:sz w:val="28"/>
          <w:szCs w:val="28"/>
          <w:lang w:val="kk-KZ"/>
        </w:rPr>
        <w:t>а</w:t>
      </w:r>
      <w:r w:rsidRPr="00A21A38">
        <w:rPr>
          <w:sz w:val="28"/>
          <w:szCs w:val="28"/>
        </w:rPr>
        <w:t xml:space="preserve"> Научно-технического совета Национального органа по стандартизации от </w:t>
      </w:r>
      <w:r w:rsidR="00672B9C">
        <w:rPr>
          <w:sz w:val="28"/>
          <w:szCs w:val="28"/>
          <w:lang w:val="kk-KZ"/>
        </w:rPr>
        <w:t>1</w:t>
      </w:r>
      <w:r w:rsidR="008F2EAC">
        <w:rPr>
          <w:sz w:val="28"/>
          <w:szCs w:val="28"/>
          <w:lang w:val="kk-KZ"/>
        </w:rPr>
        <w:t>7</w:t>
      </w:r>
      <w:r w:rsidRPr="00A21A38">
        <w:rPr>
          <w:sz w:val="28"/>
          <w:szCs w:val="28"/>
          <w:lang w:val="kk-KZ"/>
        </w:rPr>
        <w:t xml:space="preserve"> </w:t>
      </w:r>
      <w:r w:rsidR="00672B9C">
        <w:rPr>
          <w:sz w:val="28"/>
          <w:szCs w:val="28"/>
          <w:lang w:val="kk-KZ"/>
        </w:rPr>
        <w:t>мая</w:t>
      </w:r>
      <w:r w:rsidRPr="00A21A38">
        <w:rPr>
          <w:sz w:val="28"/>
          <w:szCs w:val="28"/>
        </w:rPr>
        <w:t xml:space="preserve"> 2022 года № </w:t>
      </w:r>
      <w:r w:rsidR="00672B9C">
        <w:rPr>
          <w:sz w:val="28"/>
          <w:szCs w:val="28"/>
        </w:rPr>
        <w:t>23</w:t>
      </w:r>
      <w:r w:rsidRPr="00A21A38">
        <w:rPr>
          <w:sz w:val="28"/>
          <w:szCs w:val="28"/>
        </w:rPr>
        <w:t xml:space="preserve">, </w:t>
      </w:r>
      <w:r w:rsidRPr="00A21A38">
        <w:rPr>
          <w:b/>
          <w:sz w:val="28"/>
          <w:szCs w:val="28"/>
        </w:rPr>
        <w:t>ПРИКАЗЫВАЮ:</w:t>
      </w:r>
    </w:p>
    <w:p w:rsidR="0095278E" w:rsidRPr="00A21A38" w:rsidRDefault="0095278E" w:rsidP="004F5AB1">
      <w:pPr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 w:rsidRPr="00A21A38">
        <w:rPr>
          <w:rFonts w:eastAsia="Batang"/>
          <w:bCs/>
          <w:iCs/>
          <w:sz w:val="28"/>
          <w:szCs w:val="28"/>
          <w:lang w:val="kk-KZ"/>
        </w:rPr>
        <w:t>1. Разместить на стадию «</w:t>
      </w:r>
      <w:r w:rsidR="00672B9C">
        <w:rPr>
          <w:rFonts w:eastAsia="Batang"/>
          <w:bCs/>
          <w:iCs/>
          <w:sz w:val="28"/>
          <w:szCs w:val="28"/>
          <w:lang w:val="kk-KZ"/>
        </w:rPr>
        <w:t>Принятие</w:t>
      </w:r>
      <w:r w:rsidRPr="00A21A38">
        <w:rPr>
          <w:rFonts w:eastAsia="Batang"/>
          <w:bCs/>
          <w:iCs/>
          <w:sz w:val="28"/>
          <w:szCs w:val="28"/>
          <w:lang w:val="kk-KZ"/>
        </w:rPr>
        <w:t>» в Интегрированной автоматизированной информационной системе МГС (АИС МГС):</w:t>
      </w:r>
    </w:p>
    <w:p w:rsidR="008F2EAC" w:rsidRPr="008F2EAC" w:rsidRDefault="008F2EAC" w:rsidP="004F5AB1">
      <w:pPr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Pr="008F2EAC">
        <w:rPr>
          <w:rFonts w:eastAsia="Batang"/>
          <w:bCs/>
          <w:iCs/>
          <w:sz w:val="28"/>
          <w:szCs w:val="28"/>
          <w:lang w:val="kk-KZ"/>
        </w:rPr>
        <w:t xml:space="preserve">ГОСТ </w:t>
      </w:r>
      <w:r w:rsidR="00672B9C" w:rsidRPr="00672B9C">
        <w:rPr>
          <w:rFonts w:eastAsia="Batang"/>
          <w:bCs/>
          <w:iCs/>
          <w:sz w:val="28"/>
          <w:szCs w:val="28"/>
          <w:lang w:val="kk-KZ"/>
        </w:rPr>
        <w:t xml:space="preserve">ISO 1833-6 </w:t>
      </w:r>
      <w:r w:rsidRPr="008F2EAC">
        <w:rPr>
          <w:rFonts w:eastAsia="Batang"/>
          <w:bCs/>
          <w:iCs/>
          <w:sz w:val="28"/>
          <w:szCs w:val="28"/>
          <w:lang w:val="kk-KZ"/>
        </w:rPr>
        <w:t>«</w:t>
      </w:r>
      <w:r w:rsidR="00672B9C">
        <w:rPr>
          <w:rFonts w:eastAsia="Batang"/>
          <w:bCs/>
          <w:iCs/>
          <w:sz w:val="28"/>
          <w:szCs w:val="28"/>
          <w:lang w:val="kk-KZ"/>
        </w:rPr>
        <w:t>Материалы и изделия текстильные. Количественный химический анализ. Часть 6. Смеси вискозы, некоторых видов купро, модала или лиоцелла с другими волокнами (метод с использованием муравьиной кислоты и хлорида цинка)</w:t>
      </w:r>
      <w:r w:rsidRPr="008F2EAC">
        <w:rPr>
          <w:rFonts w:eastAsia="Batang"/>
          <w:bCs/>
          <w:iCs/>
          <w:sz w:val="28"/>
          <w:szCs w:val="28"/>
          <w:lang w:val="kk-KZ"/>
        </w:rPr>
        <w:t>»</w:t>
      </w:r>
      <w:r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8F2EAC" w:rsidRDefault="00CA04DE" w:rsidP="004F5AB1">
      <w:pPr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="008F2EAC" w:rsidRPr="008F2EAC">
        <w:rPr>
          <w:rFonts w:eastAsia="Batang"/>
          <w:bCs/>
          <w:iCs/>
          <w:sz w:val="28"/>
          <w:szCs w:val="28"/>
          <w:lang w:val="kk-KZ"/>
        </w:rPr>
        <w:t xml:space="preserve">ГОСТ </w:t>
      </w:r>
      <w:r w:rsidR="00672B9C" w:rsidRPr="00672B9C">
        <w:rPr>
          <w:rFonts w:eastAsia="Batang"/>
          <w:bCs/>
          <w:iCs/>
          <w:sz w:val="28"/>
          <w:szCs w:val="28"/>
          <w:lang w:val="kk-KZ"/>
        </w:rPr>
        <w:t>ISO 1833-</w:t>
      </w:r>
      <w:r w:rsidR="00672B9C" w:rsidRPr="00672B9C">
        <w:rPr>
          <w:rFonts w:eastAsia="Batang"/>
          <w:bCs/>
          <w:iCs/>
          <w:sz w:val="28"/>
          <w:szCs w:val="28"/>
        </w:rPr>
        <w:t>14</w:t>
      </w:r>
      <w:r w:rsidR="00672B9C" w:rsidRPr="00672B9C">
        <w:rPr>
          <w:rFonts w:eastAsia="Batang"/>
          <w:bCs/>
          <w:iCs/>
          <w:sz w:val="28"/>
          <w:szCs w:val="28"/>
          <w:lang w:val="kk-KZ"/>
        </w:rPr>
        <w:t xml:space="preserve"> </w:t>
      </w:r>
      <w:r w:rsidR="008F2EAC" w:rsidRPr="008F2EAC">
        <w:rPr>
          <w:rFonts w:eastAsia="Batang"/>
          <w:bCs/>
          <w:iCs/>
          <w:sz w:val="28"/>
          <w:szCs w:val="28"/>
          <w:lang w:val="kk-KZ"/>
        </w:rPr>
        <w:t>«</w:t>
      </w:r>
      <w:r w:rsidR="00672B9C">
        <w:rPr>
          <w:rFonts w:eastAsia="Batang"/>
          <w:bCs/>
          <w:iCs/>
          <w:sz w:val="28"/>
          <w:szCs w:val="28"/>
          <w:lang w:val="kk-KZ"/>
        </w:rPr>
        <w:t>Материалы и изделия текстильные. Количественный химический анализ. Часть 14. Смеси ацетата с другими волокнами (метод с использованием ледяной уксусной кислоты)</w:t>
      </w:r>
      <w:r w:rsidR="008F2EAC" w:rsidRPr="008F2EAC">
        <w:rPr>
          <w:rFonts w:eastAsia="Batang"/>
          <w:bCs/>
          <w:iCs/>
          <w:sz w:val="28"/>
          <w:szCs w:val="28"/>
          <w:lang w:val="kk-KZ"/>
        </w:rPr>
        <w:t>»</w:t>
      </w:r>
      <w:r w:rsidR="008F2EAC"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4F1091" w:rsidRDefault="00CA04DE" w:rsidP="004F5AB1">
      <w:pPr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- </w:t>
      </w:r>
      <w:r w:rsidR="008F2EAC" w:rsidRPr="008F2EAC">
        <w:rPr>
          <w:rFonts w:eastAsia="Batang"/>
          <w:bCs/>
          <w:iCs/>
          <w:sz w:val="28"/>
          <w:szCs w:val="28"/>
          <w:lang w:val="kk-KZ"/>
        </w:rPr>
        <w:t xml:space="preserve">ГОСТ </w:t>
      </w:r>
      <w:r w:rsidR="00672B9C" w:rsidRPr="00672B9C">
        <w:rPr>
          <w:rFonts w:eastAsia="Batang"/>
          <w:bCs/>
          <w:iCs/>
          <w:sz w:val="28"/>
          <w:szCs w:val="28"/>
          <w:lang w:val="kk-KZ"/>
        </w:rPr>
        <w:t>ISO 1833-</w:t>
      </w:r>
      <w:r w:rsidR="00672B9C" w:rsidRPr="00672B9C">
        <w:rPr>
          <w:rFonts w:eastAsia="Batang"/>
          <w:bCs/>
          <w:iCs/>
          <w:sz w:val="28"/>
          <w:szCs w:val="28"/>
        </w:rPr>
        <w:t>15</w:t>
      </w:r>
      <w:r w:rsidR="00672B9C" w:rsidRPr="00672B9C">
        <w:rPr>
          <w:rFonts w:eastAsia="Batang"/>
          <w:bCs/>
          <w:iCs/>
          <w:sz w:val="28"/>
          <w:szCs w:val="28"/>
          <w:lang w:val="kk-KZ"/>
        </w:rPr>
        <w:t xml:space="preserve"> </w:t>
      </w:r>
      <w:r w:rsidR="008F2EAC" w:rsidRPr="008F2EAC">
        <w:rPr>
          <w:rFonts w:eastAsia="Batang"/>
          <w:bCs/>
          <w:iCs/>
          <w:sz w:val="28"/>
          <w:szCs w:val="28"/>
          <w:lang w:val="kk-KZ"/>
        </w:rPr>
        <w:t>«</w:t>
      </w:r>
      <w:r w:rsidR="00672B9C">
        <w:rPr>
          <w:rFonts w:eastAsia="Batang"/>
          <w:bCs/>
          <w:iCs/>
          <w:sz w:val="28"/>
          <w:szCs w:val="28"/>
          <w:lang w:val="kk-KZ"/>
        </w:rPr>
        <w:t>Материалы и изделия текстильные. Количественный химический анализ. Часть 15. Смеси джута с определенными волокнами животного происхождения (метод на основе определения содержания азота)</w:t>
      </w:r>
      <w:r w:rsidR="008F2EAC" w:rsidRPr="008F2EAC">
        <w:rPr>
          <w:rFonts w:eastAsia="Batang"/>
          <w:bCs/>
          <w:iCs/>
          <w:sz w:val="28"/>
          <w:szCs w:val="28"/>
          <w:lang w:val="kk-KZ"/>
        </w:rPr>
        <w:t>»</w:t>
      </w:r>
      <w:r w:rsidR="004F1091">
        <w:rPr>
          <w:rFonts w:eastAsia="Batang"/>
          <w:bCs/>
          <w:iCs/>
          <w:sz w:val="28"/>
          <w:szCs w:val="28"/>
          <w:lang w:val="kk-KZ"/>
        </w:rPr>
        <w:t xml:space="preserve">; </w:t>
      </w:r>
    </w:p>
    <w:p w:rsidR="0095278E" w:rsidRPr="00A21A38" w:rsidRDefault="00672B9C" w:rsidP="004F5AB1">
      <w:pPr>
        <w:ind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>2</w:t>
      </w:r>
      <w:r w:rsidR="00AE5A51">
        <w:rPr>
          <w:rFonts w:eastAsia="Batang"/>
          <w:sz w:val="28"/>
          <w:szCs w:val="28"/>
          <w:lang w:val="kk-KZ"/>
        </w:rPr>
        <w:t xml:space="preserve">. </w:t>
      </w:r>
      <w:proofErr w:type="gramStart"/>
      <w:r w:rsidR="0095278E" w:rsidRPr="00A21A38">
        <w:rPr>
          <w:rFonts w:eastAsia="Batang"/>
          <w:sz w:val="28"/>
          <w:szCs w:val="28"/>
        </w:rPr>
        <w:t>Контроль за</w:t>
      </w:r>
      <w:proofErr w:type="gramEnd"/>
      <w:r w:rsidR="0095278E" w:rsidRPr="00A21A38">
        <w:rPr>
          <w:rFonts w:eastAsia="Batang"/>
          <w:sz w:val="28"/>
          <w:szCs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95278E" w:rsidRPr="00A21A38" w:rsidRDefault="00672B9C" w:rsidP="004F5AB1">
      <w:pPr>
        <w:ind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3</w:t>
      </w:r>
      <w:r w:rsidR="0095278E" w:rsidRPr="00A21A38">
        <w:rPr>
          <w:rFonts w:eastAsia="Batang"/>
          <w:sz w:val="28"/>
          <w:szCs w:val="28"/>
          <w:lang w:val="kk-KZ"/>
        </w:rPr>
        <w:t>.</w:t>
      </w:r>
      <w:r w:rsidR="0095278E" w:rsidRPr="00A21A38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</w:p>
    <w:p w:rsidR="0095278E" w:rsidRPr="00A21A38" w:rsidRDefault="0095278E" w:rsidP="004F5AB1">
      <w:pPr>
        <w:ind w:firstLine="567"/>
        <w:rPr>
          <w:b/>
          <w:sz w:val="28"/>
          <w:szCs w:val="28"/>
        </w:rPr>
      </w:pPr>
    </w:p>
    <w:p w:rsidR="0095278E" w:rsidRPr="00A21A38" w:rsidRDefault="0095278E" w:rsidP="004F5AB1">
      <w:pPr>
        <w:tabs>
          <w:tab w:val="left" w:pos="0"/>
          <w:tab w:val="left" w:pos="993"/>
          <w:tab w:val="left" w:pos="9356"/>
        </w:tabs>
        <w:ind w:firstLine="567"/>
        <w:rPr>
          <w:sz w:val="28"/>
          <w:szCs w:val="28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E5A51" w:rsidTr="00AE5A51">
        <w:tc>
          <w:tcPr>
            <w:tcW w:w="4926" w:type="dxa"/>
          </w:tcPr>
          <w:p w:rsidR="00AE5A51" w:rsidRDefault="00672B9C" w:rsidP="004F5AB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>Председатель</w:t>
            </w:r>
          </w:p>
        </w:tc>
        <w:tc>
          <w:tcPr>
            <w:tcW w:w="4927" w:type="dxa"/>
            <w:vAlign w:val="bottom"/>
          </w:tcPr>
          <w:p w:rsidR="00AE5A51" w:rsidRDefault="004F5AB1" w:rsidP="004F5AB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jc w:val="center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         </w:t>
            </w:r>
            <w:bookmarkStart w:id="0" w:name="_GoBack"/>
            <w:bookmarkEnd w:id="0"/>
            <w:r w:rsidR="00AE5A51" w:rsidRPr="00A21A38">
              <w:rPr>
                <w:b/>
                <w:sz w:val="28"/>
                <w:szCs w:val="28"/>
                <w:lang w:val="kk-KZ"/>
              </w:rPr>
              <w:t>А. Абенов</w:t>
            </w:r>
          </w:p>
        </w:tc>
      </w:tr>
    </w:tbl>
    <w:p w:rsidR="00AE5A51" w:rsidRDefault="00AE5A51" w:rsidP="004F5AB1">
      <w:pPr>
        <w:tabs>
          <w:tab w:val="left" w:pos="709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7472"/>
          <w:tab w:val="left" w:pos="9356"/>
        </w:tabs>
        <w:ind w:firstLine="567"/>
        <w:rPr>
          <w:b/>
          <w:sz w:val="28"/>
          <w:szCs w:val="28"/>
          <w:lang w:val="kk-KZ"/>
        </w:rPr>
      </w:pPr>
    </w:p>
    <w:p w:rsidR="006F5B9A" w:rsidRPr="00A21A38" w:rsidRDefault="006F5B9A" w:rsidP="004F5AB1">
      <w:pPr>
        <w:pStyle w:val="a5"/>
        <w:spacing w:after="0" w:line="240" w:lineRule="auto"/>
        <w:ind w:left="0" w:firstLine="567"/>
        <w:jc w:val="both"/>
        <w:rPr>
          <w:rFonts w:ascii="Times New Roman" w:eastAsia="Batang" w:hAnsi="Times New Roman"/>
          <w:sz w:val="28"/>
          <w:szCs w:val="28"/>
        </w:rPr>
      </w:pPr>
    </w:p>
    <w:sectPr w:rsidR="006F5B9A" w:rsidRPr="00A21A38" w:rsidSect="00C006EC">
      <w:headerReference w:type="default" r:id="rId8"/>
      <w:headerReference w:type="first" r:id="rId9"/>
      <w:pgSz w:w="11906" w:h="16838" w:code="9"/>
      <w:pgMar w:top="1418" w:right="851" w:bottom="426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18.05.2022 10:54 Нурдаулетова Жаннетта Бакытовна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18.05.2022 14:50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18.05.2022 15:03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695F" w:rsidRDefault="00BD695F">
      <w:r>
        <w:separator/>
      </w:r>
    </w:p>
  </w:endnote>
  <w:endnote w:type="continuationSeparator" w:id="0">
    <w:p w:rsidR="00BD695F" w:rsidRDefault="00BD69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18.05.2022 15:36.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18.05.2022 15:36.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695F" w:rsidRDefault="00BD695F">
      <w:r>
        <w:separator/>
      </w:r>
    </w:p>
  </w:footnote>
  <w:footnote w:type="continuationSeparator" w:id="0">
    <w:p w:rsidR="00BD695F" w:rsidRDefault="00BD695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B173B98" wp14:editId="35560DBC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BD695F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_x0000_s2053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C15D0E" w:rsidRDefault="00BD695F">
    <w:pPr>
      <w:pStyle w:val="a3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андинова А. И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159C521" wp14:editId="2BEC690B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BD695F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андинова А. И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NotDisplayPageBoundaries/>
  <w:proofState w:spelling="clean" w:grammar="clean"/>
  <w:defaultTabStop w:val="708"/>
  <w:evenAndOddHeaders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7EDC"/>
    <w:rsid w:val="00187D2F"/>
    <w:rsid w:val="001904D2"/>
    <w:rsid w:val="001A4309"/>
    <w:rsid w:val="001B5645"/>
    <w:rsid w:val="001C2D25"/>
    <w:rsid w:val="001C7373"/>
    <w:rsid w:val="001D012F"/>
    <w:rsid w:val="001D536F"/>
    <w:rsid w:val="001D6EE9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814FB"/>
    <w:rsid w:val="0028247F"/>
    <w:rsid w:val="00290E14"/>
    <w:rsid w:val="00293D3B"/>
    <w:rsid w:val="00296138"/>
    <w:rsid w:val="002B5CEE"/>
    <w:rsid w:val="002B6C4C"/>
    <w:rsid w:val="002D6056"/>
    <w:rsid w:val="002D72C7"/>
    <w:rsid w:val="002E2895"/>
    <w:rsid w:val="002E4B0C"/>
    <w:rsid w:val="002F4631"/>
    <w:rsid w:val="002F54D7"/>
    <w:rsid w:val="0031147A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575C6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5A75"/>
    <w:rsid w:val="004160A4"/>
    <w:rsid w:val="00422474"/>
    <w:rsid w:val="00424998"/>
    <w:rsid w:val="00426E17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4F5AB1"/>
    <w:rsid w:val="005101E8"/>
    <w:rsid w:val="00512262"/>
    <w:rsid w:val="00514769"/>
    <w:rsid w:val="00520E09"/>
    <w:rsid w:val="00523236"/>
    <w:rsid w:val="00524BEF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72B9C"/>
    <w:rsid w:val="00681C2D"/>
    <w:rsid w:val="006832DB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6FF2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2EAC"/>
    <w:rsid w:val="008F63B3"/>
    <w:rsid w:val="0090584E"/>
    <w:rsid w:val="00914AE1"/>
    <w:rsid w:val="00915CB9"/>
    <w:rsid w:val="00922042"/>
    <w:rsid w:val="00924D64"/>
    <w:rsid w:val="00931D39"/>
    <w:rsid w:val="009433C0"/>
    <w:rsid w:val="00947B37"/>
    <w:rsid w:val="0095278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C738F"/>
    <w:rsid w:val="00BD0E51"/>
    <w:rsid w:val="00BD0ED3"/>
    <w:rsid w:val="00BD2E7F"/>
    <w:rsid w:val="00BD4D56"/>
    <w:rsid w:val="00BD5066"/>
    <w:rsid w:val="00BD695F"/>
    <w:rsid w:val="00BD77C1"/>
    <w:rsid w:val="00BE1D57"/>
    <w:rsid w:val="00BE339C"/>
    <w:rsid w:val="00BF38BD"/>
    <w:rsid w:val="00BF544C"/>
    <w:rsid w:val="00C006E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E13F87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466</TotalTime>
  <Pages>1</Pages>
  <Words>285</Words>
  <Characters>1627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Динара Жайлаубаева</dc:creator>
  <cp:keywords/>
  <dc:description/>
  <cp:lastModifiedBy>Айгерим Жандинова</cp:lastModifiedBy>
  <cp:revision>451</cp:revision>
  <dcterms:created xsi:type="dcterms:W3CDTF">2020-04-20T09:35:00Z</dcterms:created>
  <dcterms:modified xsi:type="dcterms:W3CDTF">2022-05-18T04:29:00Z</dcterms:modified>
</cp:coreProperties>
</file>